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aaf9f2cd8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3cfc0a8ed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Matsuyama,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b5aafe5da4d91" /><Relationship Type="http://schemas.openxmlformats.org/officeDocument/2006/relationships/numbering" Target="/word/numbering.xml" Id="R5f512b4ee26d4c7f" /><Relationship Type="http://schemas.openxmlformats.org/officeDocument/2006/relationships/settings" Target="/word/settings.xml" Id="R7f6a57c81cab43b5" /><Relationship Type="http://schemas.openxmlformats.org/officeDocument/2006/relationships/image" Target="/word/media/ae1f3a3a-539d-4668-bbcd-c439411a4325.png" Id="Rec33cfc0a8ed48ea" /></Relationships>
</file>