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1ba6305f5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5fa2f959c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Obihiro,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fb7ffcd2e4dde" /><Relationship Type="http://schemas.openxmlformats.org/officeDocument/2006/relationships/numbering" Target="/word/numbering.xml" Id="R91abb43db2ec445a" /><Relationship Type="http://schemas.openxmlformats.org/officeDocument/2006/relationships/settings" Target="/word/settings.xml" Id="R358c4378ec974bc2" /><Relationship Type="http://schemas.openxmlformats.org/officeDocument/2006/relationships/image" Target="/word/media/771d4589-d44f-434b-a2a2-d4404e0a1acd.png" Id="Rf525fa2f959c4699" /></Relationships>
</file>