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28cc05e0d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a31afa3b2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Owase,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c27ac45f34af8" /><Relationship Type="http://schemas.openxmlformats.org/officeDocument/2006/relationships/numbering" Target="/word/numbering.xml" Id="Rb49399398eff4dff" /><Relationship Type="http://schemas.openxmlformats.org/officeDocument/2006/relationships/settings" Target="/word/settings.xml" Id="R34cab6aa42d14ca2" /><Relationship Type="http://schemas.openxmlformats.org/officeDocument/2006/relationships/image" Target="/word/media/7bbaa0e9-4812-40c9-9a69-017fd4262038.png" Id="Rc22a31afa3b24cee" /></Relationships>
</file>