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7ba953d4694b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6937f283414c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Yamanashi, Japan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b7c9b84d5e458c" /><Relationship Type="http://schemas.openxmlformats.org/officeDocument/2006/relationships/numbering" Target="/word/numbering.xml" Id="Rebb4c9b540b346b5" /><Relationship Type="http://schemas.openxmlformats.org/officeDocument/2006/relationships/settings" Target="/word/settings.xml" Id="R1ff9891c708f48fd" /><Relationship Type="http://schemas.openxmlformats.org/officeDocument/2006/relationships/image" Target="/word/media/a34e107a-d65b-44ca-8d5b-11c27c2b2fb7.png" Id="Ra56937f283414cea" /></Relationships>
</file>