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802c497d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97fc7388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Baikonur,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3dbcc9d64c67" /><Relationship Type="http://schemas.openxmlformats.org/officeDocument/2006/relationships/numbering" Target="/word/numbering.xml" Id="R732050391c524568" /><Relationship Type="http://schemas.openxmlformats.org/officeDocument/2006/relationships/settings" Target="/word/settings.xml" Id="R2a10c482ef9e4ef3" /><Relationship Type="http://schemas.openxmlformats.org/officeDocument/2006/relationships/image" Target="/word/media/b60b9229-a1e6-4301-ba9d-7a153cc6d2a6.png" Id="R4ca097fc7388471c" /></Relationships>
</file>