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f77e2fa63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a0327856b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Zhanaozen,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9168e5a40428e" /><Relationship Type="http://schemas.openxmlformats.org/officeDocument/2006/relationships/numbering" Target="/word/numbering.xml" Id="Refa592839ea948f0" /><Relationship Type="http://schemas.openxmlformats.org/officeDocument/2006/relationships/settings" Target="/word/settings.xml" Id="R0366ab67f2814d59" /><Relationship Type="http://schemas.openxmlformats.org/officeDocument/2006/relationships/image" Target="/word/media/1e84799b-3109-48fa-98d1-309bffcfaa3b.png" Id="R218a0327856b4b95" /></Relationships>
</file>