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175f2705a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b3434f90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Aradin,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1de497e234201" /><Relationship Type="http://schemas.openxmlformats.org/officeDocument/2006/relationships/numbering" Target="/word/numbering.xml" Id="R2dbe44e944304fd1" /><Relationship Type="http://schemas.openxmlformats.org/officeDocument/2006/relationships/settings" Target="/word/settings.xml" Id="R422718b8b36b4c0f" /><Relationship Type="http://schemas.openxmlformats.org/officeDocument/2006/relationships/image" Target="/word/media/2acc1579-ee5f-43e3-93c9-1fd36899fb1e.png" Id="R91db3434f90e4c06" /></Relationships>
</file>