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52d98b88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c8c0caf3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c158d5e54954" /><Relationship Type="http://schemas.openxmlformats.org/officeDocument/2006/relationships/numbering" Target="/word/numbering.xml" Id="R18bf58b2ee974944" /><Relationship Type="http://schemas.openxmlformats.org/officeDocument/2006/relationships/settings" Target="/word/settings.xml" Id="R45e7032240ca409b" /><Relationship Type="http://schemas.openxmlformats.org/officeDocument/2006/relationships/image" Target="/word/media/e9dcaa04-10ea-4168-b807-35aa0f02b7a5.png" Id="R3bdc8c0caf31489e" /></Relationships>
</file>