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1bb1225fc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6585cd2c7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d2936890c4ece" /><Relationship Type="http://schemas.openxmlformats.org/officeDocument/2006/relationships/numbering" Target="/word/numbering.xml" Id="R8222bade73f54f82" /><Relationship Type="http://schemas.openxmlformats.org/officeDocument/2006/relationships/settings" Target="/word/settings.xml" Id="R91eaafd40269459e" /><Relationship Type="http://schemas.openxmlformats.org/officeDocument/2006/relationships/image" Target="/word/media/145c0f26-88c5-4c43-818c-05c9509e1897.png" Id="Rb566585cd2c74f06" /></Relationships>
</file>