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96935f4ea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934a26e63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f14f4147043f1" /><Relationship Type="http://schemas.openxmlformats.org/officeDocument/2006/relationships/numbering" Target="/word/numbering.xml" Id="R1c32b16d6380486c" /><Relationship Type="http://schemas.openxmlformats.org/officeDocument/2006/relationships/settings" Target="/word/settings.xml" Id="Reb436f8f49694e9d" /><Relationship Type="http://schemas.openxmlformats.org/officeDocument/2006/relationships/image" Target="/word/media/69c248cc-c17b-4161-b0cc-a7ed523ecaa3.png" Id="R3fa934a26e634f3a" /></Relationships>
</file>