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2f6fb864f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56c4187e5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f7969543e485e" /><Relationship Type="http://schemas.openxmlformats.org/officeDocument/2006/relationships/numbering" Target="/word/numbering.xml" Id="Rcc3a775470314507" /><Relationship Type="http://schemas.openxmlformats.org/officeDocument/2006/relationships/settings" Target="/word/settings.xml" Id="Rd289a79f29e74f81" /><Relationship Type="http://schemas.openxmlformats.org/officeDocument/2006/relationships/image" Target="/word/media/77699520-e8b7-44a9-b865-3c95f1d236df.png" Id="Rc0556c4187e541d3" /></Relationships>
</file>