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1568cb3c8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f0ec9a7ee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Dubovik,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d697dfbdd4622" /><Relationship Type="http://schemas.openxmlformats.org/officeDocument/2006/relationships/numbering" Target="/word/numbering.xml" Id="R2fbec468cae54864" /><Relationship Type="http://schemas.openxmlformats.org/officeDocument/2006/relationships/settings" Target="/word/settings.xml" Id="Ra45bf7ea96be42a5" /><Relationship Type="http://schemas.openxmlformats.org/officeDocument/2006/relationships/image" Target="/word/media/77a18870-47ac-4d6e-889e-5cb553b9b516.png" Id="Rd5cf0ec9a7ee4b2f" /></Relationships>
</file>