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e433e19d8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c9cffa44d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Emrla-Mahala,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65fda6ce34ed7" /><Relationship Type="http://schemas.openxmlformats.org/officeDocument/2006/relationships/numbering" Target="/word/numbering.xml" Id="Rfd513b238eb84b3e" /><Relationship Type="http://schemas.openxmlformats.org/officeDocument/2006/relationships/settings" Target="/word/settings.xml" Id="Rb6658a9cdb824dff" /><Relationship Type="http://schemas.openxmlformats.org/officeDocument/2006/relationships/image" Target="/word/media/cba090e3-99f7-4a4c-ba7d-eb76045de130.png" Id="Rd6fc9cffa44d4e9f" /></Relationships>
</file>