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a84d2a770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0d9f3c37d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Grlica,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52aa8db1e4995" /><Relationship Type="http://schemas.openxmlformats.org/officeDocument/2006/relationships/numbering" Target="/word/numbering.xml" Id="R16dc40a4353d4f8c" /><Relationship Type="http://schemas.openxmlformats.org/officeDocument/2006/relationships/settings" Target="/word/settings.xml" Id="Rc18f3d2a024144c4" /><Relationship Type="http://schemas.openxmlformats.org/officeDocument/2006/relationships/image" Target="/word/media/8d3121e3-b869-412c-a470-ffc6faf0af35.png" Id="Rc010d9f3c37d48ef" /></Relationships>
</file>