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3f33304e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04c56fd47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Guvno Selo,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715caa7794cbc" /><Relationship Type="http://schemas.openxmlformats.org/officeDocument/2006/relationships/numbering" Target="/word/numbering.xml" Id="R97944d3caece4b19" /><Relationship Type="http://schemas.openxmlformats.org/officeDocument/2006/relationships/settings" Target="/word/settings.xml" Id="Rf60e96557cf74122" /><Relationship Type="http://schemas.openxmlformats.org/officeDocument/2006/relationships/image" Target="/word/media/767d6d89-d210-44d4-8e7f-c09bc1c7fddf.png" Id="R8e104c56fd474c2e" /></Relationships>
</file>