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1f803a2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4d7249e52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3f404cf0e4974" /><Relationship Type="http://schemas.openxmlformats.org/officeDocument/2006/relationships/numbering" Target="/word/numbering.xml" Id="Ra10e649e8b244684" /><Relationship Type="http://schemas.openxmlformats.org/officeDocument/2006/relationships/settings" Target="/word/settings.xml" Id="R48accef90a4045cc" /><Relationship Type="http://schemas.openxmlformats.org/officeDocument/2006/relationships/image" Target="/word/media/a7ec23d7-9e5c-46aa-89ba-53d9589d259b.png" Id="R0c14d7249e5244a7" /></Relationships>
</file>