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3fae89d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a0a6ff6f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Joviq,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66916f168408f" /><Relationship Type="http://schemas.openxmlformats.org/officeDocument/2006/relationships/numbering" Target="/word/numbering.xml" Id="Ra021afc5d5494f9f" /><Relationship Type="http://schemas.openxmlformats.org/officeDocument/2006/relationships/settings" Target="/word/settings.xml" Id="R91bdcdcf5880460b" /><Relationship Type="http://schemas.openxmlformats.org/officeDocument/2006/relationships/image" Target="/word/media/609ab9ea-487e-4b54-8b43-725d2c4066e2.png" Id="R4c45a0a6ff6f4140" /></Relationships>
</file>