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1b8769d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f77d23b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Kalicani,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6b248d41482b" /><Relationship Type="http://schemas.openxmlformats.org/officeDocument/2006/relationships/numbering" Target="/word/numbering.xml" Id="R6ee8dcdd6a3f4290" /><Relationship Type="http://schemas.openxmlformats.org/officeDocument/2006/relationships/settings" Target="/word/settings.xml" Id="R91b158e65aef4806" /><Relationship Type="http://schemas.openxmlformats.org/officeDocument/2006/relationships/image" Target="/word/media/508b9cfa-198c-4a1d-949d-422de5285cfd.png" Id="R2d89f77d23b14256" /></Relationships>
</file>