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b463dd43894e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61cb93f24041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Koretin,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a55d7a854e44ac" /><Relationship Type="http://schemas.openxmlformats.org/officeDocument/2006/relationships/numbering" Target="/word/numbering.xml" Id="R9bcd84611e9d42f6" /><Relationship Type="http://schemas.openxmlformats.org/officeDocument/2006/relationships/settings" Target="/word/settings.xml" Id="Rc36817c4ea3846e1" /><Relationship Type="http://schemas.openxmlformats.org/officeDocument/2006/relationships/image" Target="/word/media/f9990361-513b-46cc-8a6a-e2f908280136.png" Id="R6a61cb93f24041da" /></Relationships>
</file>