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1b5da5c22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befa86590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5f1c16dbc49e3" /><Relationship Type="http://schemas.openxmlformats.org/officeDocument/2006/relationships/numbering" Target="/word/numbering.xml" Id="R2ceb7d6efb814e56" /><Relationship Type="http://schemas.openxmlformats.org/officeDocument/2006/relationships/settings" Target="/word/settings.xml" Id="Rc9b5bbe5ac994df5" /><Relationship Type="http://schemas.openxmlformats.org/officeDocument/2006/relationships/image" Target="/word/media/26d484a3-2a5a-4bec-9f0b-6a1fd7dbcd95.png" Id="Ra42befa865904c9d" /></Relationships>
</file>