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d11de9475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089bf8221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 Baljevac,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337007ef3455c" /><Relationship Type="http://schemas.openxmlformats.org/officeDocument/2006/relationships/numbering" Target="/word/numbering.xml" Id="R8a33c75b8c4f4c2f" /><Relationship Type="http://schemas.openxmlformats.org/officeDocument/2006/relationships/settings" Target="/word/settings.xml" Id="Ra181ddd35f6d4ad3" /><Relationship Type="http://schemas.openxmlformats.org/officeDocument/2006/relationships/image" Target="/word/media/d6332f76-c593-4274-b2df-9ec5e8cae6a8.png" Id="R7d4089bf82214558" /></Relationships>
</file>