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0660aec97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52b590971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Makovac,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041cff8a1479c" /><Relationship Type="http://schemas.openxmlformats.org/officeDocument/2006/relationships/numbering" Target="/word/numbering.xml" Id="R6dc81cbdf42b4b4f" /><Relationship Type="http://schemas.openxmlformats.org/officeDocument/2006/relationships/settings" Target="/word/settings.xml" Id="Reb0992720580406f" /><Relationship Type="http://schemas.openxmlformats.org/officeDocument/2006/relationships/image" Target="/word/media/e636f212-8f49-45ac-87ac-a5c2a132f398.png" Id="R2cf52b59097146e4" /></Relationships>
</file>