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b47808ddc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74a9d2254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Saraiste,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edd8f21f3423a" /><Relationship Type="http://schemas.openxmlformats.org/officeDocument/2006/relationships/numbering" Target="/word/numbering.xml" Id="R836e2b4f49384662" /><Relationship Type="http://schemas.openxmlformats.org/officeDocument/2006/relationships/settings" Target="/word/settings.xml" Id="R23b118f2720e4ede" /><Relationship Type="http://schemas.openxmlformats.org/officeDocument/2006/relationships/image" Target="/word/media/3e7fbe94-5887-434d-a353-09575646089a.png" Id="Rbea74a9d22544002" /></Relationships>
</file>