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f1252536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0997d7eae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Strellc i Ulet,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817efa634f4f" /><Relationship Type="http://schemas.openxmlformats.org/officeDocument/2006/relationships/numbering" Target="/word/numbering.xml" Id="R8f20f00cf74d486f" /><Relationship Type="http://schemas.openxmlformats.org/officeDocument/2006/relationships/settings" Target="/word/settings.xml" Id="R6fe4e79232974163" /><Relationship Type="http://schemas.openxmlformats.org/officeDocument/2006/relationships/image" Target="/word/media/ee0db1e9-1f1e-412a-97bf-1880c5a48831.png" Id="R3810997d7eae4d59" /></Relationships>
</file>