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b2ff05bf4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933049167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Trepca,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e30d2a79843e8" /><Relationship Type="http://schemas.openxmlformats.org/officeDocument/2006/relationships/numbering" Target="/word/numbering.xml" Id="R5f858cee2ed84601" /><Relationship Type="http://schemas.openxmlformats.org/officeDocument/2006/relationships/settings" Target="/word/settings.xml" Id="R4e205b176bd0497e" /><Relationship Type="http://schemas.openxmlformats.org/officeDocument/2006/relationships/image" Target="/word/media/8ec943d6-dd41-4a7a-bba5-66a42365faab.png" Id="Rb88933049167460c" /></Relationships>
</file>