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bc58290d3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f8d9be38f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Vasici,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9dde1af9840ef" /><Relationship Type="http://schemas.openxmlformats.org/officeDocument/2006/relationships/numbering" Target="/word/numbering.xml" Id="R64fe0f14342d4e81" /><Relationship Type="http://schemas.openxmlformats.org/officeDocument/2006/relationships/settings" Target="/word/settings.xml" Id="R6c6a7b4138f648bb" /><Relationship Type="http://schemas.openxmlformats.org/officeDocument/2006/relationships/image" Target="/word/media/083d9fd6-f0d2-4e3c-88b9-0b9435b5682f.png" Id="R3adf8d9be38f4f27" /></Relationships>
</file>