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acf4b8cd0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126f4d9f9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Vrapcic,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be4de820e4b8e" /><Relationship Type="http://schemas.openxmlformats.org/officeDocument/2006/relationships/numbering" Target="/word/numbering.xml" Id="R4bda931eb2cf427c" /><Relationship Type="http://schemas.openxmlformats.org/officeDocument/2006/relationships/settings" Target="/word/settings.xml" Id="Reaab50c4ffe64ed1" /><Relationship Type="http://schemas.openxmlformats.org/officeDocument/2006/relationships/image" Target="/word/media/c0926e09-2a2c-4e19-924b-2b637ba82f9a.png" Id="R112126f4d9f94710" /></Relationships>
</file>