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ac4cbe65b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4a74967ce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Asinici,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dc7dc7071461f" /><Relationship Type="http://schemas.openxmlformats.org/officeDocument/2006/relationships/numbering" Target="/word/numbering.xml" Id="R73cbc8fdb7914782" /><Relationship Type="http://schemas.openxmlformats.org/officeDocument/2006/relationships/settings" Target="/word/settings.xml" Id="R2939a74f1dff4838" /><Relationship Type="http://schemas.openxmlformats.org/officeDocument/2006/relationships/image" Target="/word/media/5eaee107-4b00-455d-82ae-0c4b11915501.png" Id="R6174a74967ce460e" /></Relationships>
</file>