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18a6304e2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ea9b4c1d1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Baltgalvji,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05f9eb5924801" /><Relationship Type="http://schemas.openxmlformats.org/officeDocument/2006/relationships/numbering" Target="/word/numbering.xml" Id="Rc457bee03513487c" /><Relationship Type="http://schemas.openxmlformats.org/officeDocument/2006/relationships/settings" Target="/word/settings.xml" Id="Raf7f416a62f14b65" /><Relationship Type="http://schemas.openxmlformats.org/officeDocument/2006/relationships/image" Target="/word/media/0b32cfbb-8366-4c9c-acb9-3e1f41f65caf.png" Id="Re3eea9b4c1d14a86" /></Relationships>
</file>