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95afe7e2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8b42c68b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582ec0924d85" /><Relationship Type="http://schemas.openxmlformats.org/officeDocument/2006/relationships/numbering" Target="/word/numbering.xml" Id="Rb6bfae79973c40bc" /><Relationship Type="http://schemas.openxmlformats.org/officeDocument/2006/relationships/settings" Target="/word/settings.xml" Id="Rf5470e8d2eee4b14" /><Relationship Type="http://schemas.openxmlformats.org/officeDocument/2006/relationships/image" Target="/word/media/7097765a-fe2a-4b9a-b699-321d4c0ef05c.png" Id="R267a8b42c68b4dbc" /></Relationships>
</file>