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27e8fc4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87d4f28bb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Butnari,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f02bc86ef412d" /><Relationship Type="http://schemas.openxmlformats.org/officeDocument/2006/relationships/numbering" Target="/word/numbering.xml" Id="Rd6ff7342fe5347c0" /><Relationship Type="http://schemas.openxmlformats.org/officeDocument/2006/relationships/settings" Target="/word/settings.xml" Id="Ra661684cf0bf4a0e" /><Relationship Type="http://schemas.openxmlformats.org/officeDocument/2006/relationships/image" Target="/word/media/a1788d1e-582e-4ef5-aa6c-7ff2b058918c.png" Id="R6ed87d4f28bb4b11" /></Relationships>
</file>