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28b8a4f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5cd8bc2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ef8a9c214041" /><Relationship Type="http://schemas.openxmlformats.org/officeDocument/2006/relationships/numbering" Target="/word/numbering.xml" Id="R1b2c04f8880b440c" /><Relationship Type="http://schemas.openxmlformats.org/officeDocument/2006/relationships/settings" Target="/word/settings.xml" Id="R5eefd7bbde804f49" /><Relationship Type="http://schemas.openxmlformats.org/officeDocument/2006/relationships/image" Target="/word/media/839bd61d-ded8-4bbe-b902-f4d41d7f90e4.png" Id="Re0695cd8bc224d15" /></Relationships>
</file>