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333b1bc28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955fb9df5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Cankas,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f0dcfb99f4090" /><Relationship Type="http://schemas.openxmlformats.org/officeDocument/2006/relationships/numbering" Target="/word/numbering.xml" Id="R18947a68b5704fb3" /><Relationship Type="http://schemas.openxmlformats.org/officeDocument/2006/relationships/settings" Target="/word/settings.xml" Id="R2a60ec0e31a846a4" /><Relationship Type="http://schemas.openxmlformats.org/officeDocument/2006/relationships/image" Target="/word/media/7c944419-28b6-4909-9e25-e8c238b861a7.png" Id="Rd78955fb9df5414c" /></Relationships>
</file>