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b063f3da7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ad260f9db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Cukurene,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197ab3b814f9f" /><Relationship Type="http://schemas.openxmlformats.org/officeDocument/2006/relationships/numbering" Target="/word/numbering.xml" Id="Rba131b0ef1e547ad" /><Relationship Type="http://schemas.openxmlformats.org/officeDocument/2006/relationships/settings" Target="/word/settings.xml" Id="Raf86bbcf4deb42fe" /><Relationship Type="http://schemas.openxmlformats.org/officeDocument/2006/relationships/image" Target="/word/media/b8b8d60d-9f31-4831-b5fb-e2cc5e44ed4a.png" Id="R37fad260f9db4efa" /></Relationships>
</file>