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2583096a3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e88c65c3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Drepis,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fbc7b0334b90" /><Relationship Type="http://schemas.openxmlformats.org/officeDocument/2006/relationships/numbering" Target="/word/numbering.xml" Id="R32cb0f1b67244af8" /><Relationship Type="http://schemas.openxmlformats.org/officeDocument/2006/relationships/settings" Target="/word/settings.xml" Id="R001177617525492e" /><Relationship Type="http://schemas.openxmlformats.org/officeDocument/2006/relationships/image" Target="/word/media/bdd4c95b-730f-4f11-93c9-2e0222f6b4db.png" Id="Rbcede88c65c343e9" /></Relationships>
</file>