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326054388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da3f55c4f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b6dc9b553434f" /><Relationship Type="http://schemas.openxmlformats.org/officeDocument/2006/relationships/numbering" Target="/word/numbering.xml" Id="R1d05fbc617294396" /><Relationship Type="http://schemas.openxmlformats.org/officeDocument/2006/relationships/settings" Target="/word/settings.xml" Id="Reaa8a3b3dd24429e" /><Relationship Type="http://schemas.openxmlformats.org/officeDocument/2006/relationships/image" Target="/word/media/5f5fd7cd-8e2f-41da-aa9d-1eb1ab0eef53.png" Id="R98eda3f55c4f4a84" /></Relationships>
</file>