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6010cc28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5cfcef365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3644f2b1e424b" /><Relationship Type="http://schemas.openxmlformats.org/officeDocument/2006/relationships/numbering" Target="/word/numbering.xml" Id="R3134af77ff304812" /><Relationship Type="http://schemas.openxmlformats.org/officeDocument/2006/relationships/settings" Target="/word/settings.xml" Id="Rebb2e87f286448c3" /><Relationship Type="http://schemas.openxmlformats.org/officeDocument/2006/relationships/image" Target="/word/media/d658f1cd-68a0-4b82-a4e6-d213f5aa855d.png" Id="R60b5cfcef3654679" /></Relationships>
</file>