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3032b5c3a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42b0d52c4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Ferma,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a1f2886ac4360" /><Relationship Type="http://schemas.openxmlformats.org/officeDocument/2006/relationships/numbering" Target="/word/numbering.xml" Id="Rcf86bae6cccc4d53" /><Relationship Type="http://schemas.openxmlformats.org/officeDocument/2006/relationships/settings" Target="/word/settings.xml" Id="R2e78ac224ff04440" /><Relationship Type="http://schemas.openxmlformats.org/officeDocument/2006/relationships/image" Target="/word/media/54ae5c29-c6f9-46f4-a6e2-594da6af04d5.png" Id="Rc0c42b0d52c44159" /></Relationships>
</file>