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1d44f4e35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a1283a1f6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35bed5d934447" /><Relationship Type="http://schemas.openxmlformats.org/officeDocument/2006/relationships/numbering" Target="/word/numbering.xml" Id="R5f5306c875f24cd7" /><Relationship Type="http://schemas.openxmlformats.org/officeDocument/2006/relationships/settings" Target="/word/settings.xml" Id="R48e0c4cc9911425c" /><Relationship Type="http://schemas.openxmlformats.org/officeDocument/2006/relationships/image" Target="/word/media/5d986b05-4a21-40c1-ac21-95b19c8d2fb5.png" Id="R752a1283a1f64d0a" /></Relationships>
</file>