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68b88c8df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a118256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Jaunbebri,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2e4e1d9b4c26" /><Relationship Type="http://schemas.openxmlformats.org/officeDocument/2006/relationships/numbering" Target="/word/numbering.xml" Id="R90c3c95447c04fd9" /><Relationship Type="http://schemas.openxmlformats.org/officeDocument/2006/relationships/settings" Target="/word/settings.xml" Id="R370a4ac66cfb48cf" /><Relationship Type="http://schemas.openxmlformats.org/officeDocument/2006/relationships/image" Target="/word/media/6b9c77e1-b550-4c08-a777-e3e9d2fbfea2.png" Id="R7c34a118256b4af0" /></Relationships>
</file>