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2717cf82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15505f5c4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Kausinieki,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a931e269748e4" /><Relationship Type="http://schemas.openxmlformats.org/officeDocument/2006/relationships/numbering" Target="/word/numbering.xml" Id="Rbac81043cb814469" /><Relationship Type="http://schemas.openxmlformats.org/officeDocument/2006/relationships/settings" Target="/word/settings.xml" Id="R14edba66b7454016" /><Relationship Type="http://schemas.openxmlformats.org/officeDocument/2006/relationships/image" Target="/word/media/ed641439-4c36-4e22-85b3-44917f02b137.png" Id="R75615505f5c44fe6" /></Relationships>
</file>