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13defeb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90d3ae45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Kristceles,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50732fd834252" /><Relationship Type="http://schemas.openxmlformats.org/officeDocument/2006/relationships/numbering" Target="/word/numbering.xml" Id="R5ac94a5de76e4d47" /><Relationship Type="http://schemas.openxmlformats.org/officeDocument/2006/relationships/settings" Target="/word/settings.xml" Id="R3886504080ff4356" /><Relationship Type="http://schemas.openxmlformats.org/officeDocument/2006/relationships/image" Target="/word/media/9e0538ed-91b9-4966-8bb0-4c9c2f7ed542.png" Id="R42090d3ae45c4a6a" /></Relationships>
</file>