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af512c5b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a297d1e87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ce0a83f4a461e" /><Relationship Type="http://schemas.openxmlformats.org/officeDocument/2006/relationships/numbering" Target="/word/numbering.xml" Id="R935905c86db74d65" /><Relationship Type="http://schemas.openxmlformats.org/officeDocument/2006/relationships/settings" Target="/word/settings.xml" Id="R07261618b753404e" /><Relationship Type="http://schemas.openxmlformats.org/officeDocument/2006/relationships/image" Target="/word/media/4fab7e1d-ed1f-4edd-a3aa-b75224d9125f.png" Id="Rb8fa297d1e874e18" /></Relationships>
</file>