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b2c35f05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c49dab6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Mazlauki,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01c121cbc4c84" /><Relationship Type="http://schemas.openxmlformats.org/officeDocument/2006/relationships/numbering" Target="/word/numbering.xml" Id="Rc5e1fc72466f4dd6" /><Relationship Type="http://schemas.openxmlformats.org/officeDocument/2006/relationships/settings" Target="/word/settings.xml" Id="R64f192ef5c0d42fa" /><Relationship Type="http://schemas.openxmlformats.org/officeDocument/2006/relationships/image" Target="/word/media/3f69c9f8-e9fd-49ec-94c9-a2b49eada983.png" Id="R06a2c49dab604191" /></Relationships>
</file>