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a672acc71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f76a00c5f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Melnupite,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de507aaa2407d" /><Relationship Type="http://schemas.openxmlformats.org/officeDocument/2006/relationships/numbering" Target="/word/numbering.xml" Id="R895f777a25a14e41" /><Relationship Type="http://schemas.openxmlformats.org/officeDocument/2006/relationships/settings" Target="/word/settings.xml" Id="R90a5f6f52b89405f" /><Relationship Type="http://schemas.openxmlformats.org/officeDocument/2006/relationships/image" Target="/word/media/939286c2-c5e8-4de1-a8ec-005f076be42a.png" Id="R93cf76a00c5f468a" /></Relationships>
</file>