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cc298b9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d5f55e75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e5eb0aff42f7" /><Relationship Type="http://schemas.openxmlformats.org/officeDocument/2006/relationships/numbering" Target="/word/numbering.xml" Id="R0b220b156bfd4133" /><Relationship Type="http://schemas.openxmlformats.org/officeDocument/2006/relationships/settings" Target="/word/settings.xml" Id="R36f5c335ecfc46ea" /><Relationship Type="http://schemas.openxmlformats.org/officeDocument/2006/relationships/image" Target="/word/media/6088c7d1-efc7-4d9d-95e8-e4343db12fe6.png" Id="Rc86d5f55e75f4e55" /></Relationships>
</file>