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bec7b0413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2a259496f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Naureni,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4f6e1528349b6" /><Relationship Type="http://schemas.openxmlformats.org/officeDocument/2006/relationships/numbering" Target="/word/numbering.xml" Id="R3c76d94438c241eb" /><Relationship Type="http://schemas.openxmlformats.org/officeDocument/2006/relationships/settings" Target="/word/settings.xml" Id="R358cddf5141042d3" /><Relationship Type="http://schemas.openxmlformats.org/officeDocument/2006/relationships/image" Target="/word/media/6767fb0a-b5f0-4d56-9a02-9492af8a8967.png" Id="Ra8a2a259496f47a2" /></Relationships>
</file>