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2e36c0f85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c55710ace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Navaselje,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d2fedc2e74a06" /><Relationship Type="http://schemas.openxmlformats.org/officeDocument/2006/relationships/numbering" Target="/word/numbering.xml" Id="R0c5e0a25cd814f32" /><Relationship Type="http://schemas.openxmlformats.org/officeDocument/2006/relationships/settings" Target="/word/settings.xml" Id="Rae826098ee9f4223" /><Relationship Type="http://schemas.openxmlformats.org/officeDocument/2006/relationships/image" Target="/word/media/1cee3b4f-892b-4491-8c65-17b069d25cf1.png" Id="R0e3c55710ace4d78" /></Relationships>
</file>