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33b0901e3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82c4bf7fb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Niedoli,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a8aafa3c14995" /><Relationship Type="http://schemas.openxmlformats.org/officeDocument/2006/relationships/numbering" Target="/word/numbering.xml" Id="R18a1bd47d7834799" /><Relationship Type="http://schemas.openxmlformats.org/officeDocument/2006/relationships/settings" Target="/word/settings.xml" Id="R792d5c2445484d2c" /><Relationship Type="http://schemas.openxmlformats.org/officeDocument/2006/relationships/image" Target="/word/media/f7294ed9-5d26-49c8-b458-690053444fac.png" Id="R4a782c4bf7fb41e8" /></Relationships>
</file>