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d3ba5f5f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c4f81159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Nikrace,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f4da46084aa4" /><Relationship Type="http://schemas.openxmlformats.org/officeDocument/2006/relationships/numbering" Target="/word/numbering.xml" Id="R1c49c51a698f4403" /><Relationship Type="http://schemas.openxmlformats.org/officeDocument/2006/relationships/settings" Target="/word/settings.xml" Id="R7c9b3d3965bc4abf" /><Relationship Type="http://schemas.openxmlformats.org/officeDocument/2006/relationships/image" Target="/word/media/f4a1a8b1-220c-48fa-ad87-1bc8a0c45030.png" Id="Rf16fc4f811594bd4" /></Relationships>
</file>